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C342F" w14:textId="77777777" w:rsidR="00B22A16" w:rsidRPr="00B22A16" w:rsidRDefault="001671BD" w:rsidP="006E2D0B">
      <w:pPr>
        <w:spacing w:line="280" w:lineRule="atLeast"/>
        <w:rPr>
          <w:rFonts w:ascii="Arial" w:hAnsi="Arial" w:cs="Arial"/>
          <w:sz w:val="21"/>
          <w:szCs w:val="21"/>
          <w:u w:val="single"/>
        </w:rPr>
      </w:pPr>
      <w:r w:rsidRPr="00776A70">
        <w:rPr>
          <w:rFonts w:ascii="Arial" w:hAnsi="Arial" w:cs="Arial"/>
          <w:sz w:val="21"/>
          <w:szCs w:val="21"/>
          <w:u w:val="single"/>
          <w:lang w:val="cs-CZ"/>
        </w:rPr>
        <w:t>K</w:t>
      </w:r>
      <w:r>
        <w:rPr>
          <w:rFonts w:ascii="Arial" w:hAnsi="Arial" w:cs="Arial"/>
          <w:sz w:val="21"/>
          <w:szCs w:val="21"/>
          <w:u w:val="single"/>
          <w:lang w:val="cs-CZ"/>
        </w:rPr>
        <w:t xml:space="preserve">lienti, kteří společnost </w:t>
      </w:r>
      <w:r w:rsidRPr="00776A70">
        <w:rPr>
          <w:rFonts w:ascii="Arial" w:hAnsi="Arial" w:cs="Arial"/>
          <w:sz w:val="21"/>
          <w:szCs w:val="21"/>
          <w:u w:val="single"/>
          <w:lang w:val="cs-CZ"/>
        </w:rPr>
        <w:t xml:space="preserve">ThomasLloyd </w:t>
      </w:r>
      <w:r>
        <w:rPr>
          <w:rFonts w:ascii="Arial" w:hAnsi="Arial" w:cs="Arial"/>
          <w:sz w:val="21"/>
          <w:szCs w:val="21"/>
          <w:u w:val="single"/>
          <w:lang w:val="cs-CZ"/>
        </w:rPr>
        <w:t>dosud neznají</w:t>
      </w:r>
      <w:r w:rsidR="00B22A16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1FBAEBFB" w14:textId="77777777" w:rsidR="00B22A16" w:rsidRDefault="00B22A16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60FBCE27" w14:textId="77777777" w:rsidR="001671BD" w:rsidRPr="00776A70" w:rsidRDefault="001671BD" w:rsidP="001671BD">
      <w:pPr>
        <w:spacing w:line="280" w:lineRule="atLeast"/>
        <w:rPr>
          <w:rFonts w:ascii="Arial" w:hAnsi="Arial" w:cs="Arial"/>
          <w:b/>
          <w:bCs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>Předmět</w:t>
      </w:r>
      <w:r w:rsidRPr="00776A70">
        <w:rPr>
          <w:rFonts w:ascii="Arial" w:hAnsi="Arial" w:cs="Arial"/>
          <w:sz w:val="21"/>
          <w:szCs w:val="21"/>
          <w:lang w:val="cs-CZ"/>
        </w:rPr>
        <w:t>:</w:t>
      </w:r>
      <w:r w:rsidRPr="00776A70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Pr="006A1457">
        <w:rPr>
          <w:rFonts w:ascii="Arial" w:hAnsi="Arial" w:cs="Arial"/>
          <w:b/>
          <w:sz w:val="21"/>
          <w:szCs w:val="21"/>
          <w:lang w:val="cs-CZ"/>
        </w:rPr>
        <w:t xml:space="preserve">Solární sprint v Indii </w:t>
      </w:r>
      <w:r w:rsidRPr="006A1457">
        <w:rPr>
          <w:rFonts w:ascii="Arial" w:hAnsi="Arial" w:cs="Arial"/>
          <w:b/>
          <w:bCs/>
          <w:sz w:val="21"/>
          <w:szCs w:val="21"/>
          <w:lang w:val="cs-CZ"/>
        </w:rPr>
        <w:t>–</w:t>
      </w:r>
      <w:r w:rsidRPr="006A1457">
        <w:rPr>
          <w:rFonts w:ascii="Arial" w:hAnsi="Arial" w:cs="Arial"/>
          <w:b/>
          <w:sz w:val="21"/>
          <w:szCs w:val="21"/>
          <w:lang w:val="cs-CZ"/>
        </w:rPr>
        <w:t xml:space="preserve"> investujte teď a dlouhodobě profitujte z vyšších výnosů</w:t>
      </w:r>
      <w:r w:rsidRPr="00776A70">
        <w:rPr>
          <w:rFonts w:ascii="Arial" w:hAnsi="Arial" w:cs="Arial"/>
          <w:b/>
          <w:bCs/>
          <w:sz w:val="21"/>
          <w:szCs w:val="21"/>
          <w:lang w:val="cs-CZ"/>
        </w:rPr>
        <w:t>.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</w:p>
    <w:p w14:paraId="3720A36E" w14:textId="77777777" w:rsidR="00B75AC0" w:rsidRPr="00FA23E4" w:rsidRDefault="00B75AC0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7A2A9710" w14:textId="77777777" w:rsidR="001671BD" w:rsidRPr="00776A70" w:rsidRDefault="001671BD" w:rsidP="001671BD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>Vážený pane Nováku</w:t>
      </w:r>
      <w:r w:rsidRPr="00776A70">
        <w:rPr>
          <w:rFonts w:ascii="Arial" w:hAnsi="Arial" w:cs="Arial"/>
          <w:sz w:val="21"/>
          <w:szCs w:val="21"/>
          <w:lang w:val="cs-CZ"/>
        </w:rPr>
        <w:t>,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4EF2346D" w14:textId="77777777" w:rsidR="00020356" w:rsidRPr="00FA23E4" w:rsidRDefault="00020356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3CD21DED" w14:textId="77777777" w:rsidR="000F44D9" w:rsidRPr="005536BF" w:rsidRDefault="001671BD" w:rsidP="006E2D0B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776A70">
        <w:rPr>
          <w:rFonts w:ascii="Arial" w:hAnsi="Arial" w:cs="Arial"/>
          <w:sz w:val="21"/>
          <w:szCs w:val="21"/>
          <w:lang w:val="cs-CZ"/>
        </w:rPr>
        <w:t>aktu</w:t>
      </w:r>
      <w:r>
        <w:rPr>
          <w:rFonts w:ascii="Arial" w:hAnsi="Arial" w:cs="Arial"/>
          <w:sz w:val="21"/>
          <w:szCs w:val="21"/>
          <w:lang w:val="cs-CZ"/>
        </w:rPr>
        <w:t>ální zprávy z </w:t>
      </w:r>
      <w:r w:rsidRPr="00776A70">
        <w:rPr>
          <w:rFonts w:ascii="Arial" w:hAnsi="Arial" w:cs="Arial"/>
          <w:sz w:val="21"/>
          <w:szCs w:val="21"/>
          <w:lang w:val="cs-CZ"/>
        </w:rPr>
        <w:t>Indie</w:t>
      </w:r>
      <w:r>
        <w:rPr>
          <w:rFonts w:ascii="Arial" w:hAnsi="Arial" w:cs="Arial"/>
          <w:sz w:val="21"/>
          <w:szCs w:val="21"/>
          <w:lang w:val="cs-CZ"/>
        </w:rPr>
        <w:t xml:space="preserve"> momentálně zastiňují skuteč</w:t>
      </w:r>
      <w:r w:rsidRPr="00776A70">
        <w:rPr>
          <w:rFonts w:ascii="Arial" w:hAnsi="Arial" w:cs="Arial"/>
          <w:sz w:val="21"/>
          <w:szCs w:val="21"/>
          <w:lang w:val="cs-CZ"/>
        </w:rPr>
        <w:t>n</w:t>
      </w:r>
      <w:r>
        <w:rPr>
          <w:rFonts w:ascii="Arial" w:hAnsi="Arial" w:cs="Arial"/>
          <w:sz w:val="21"/>
          <w:szCs w:val="21"/>
          <w:lang w:val="cs-CZ"/>
        </w:rPr>
        <w:t>ost, že se tato země již dávno stala</w:t>
      </w:r>
      <w:r w:rsidRPr="00776A70">
        <w:rPr>
          <w:rFonts w:ascii="Arial" w:hAnsi="Arial" w:cs="Arial"/>
          <w:sz w:val="21"/>
          <w:szCs w:val="21"/>
          <w:lang w:val="cs-CZ"/>
        </w:rPr>
        <w:t xml:space="preserve"> </w:t>
      </w:r>
      <w:r w:rsidRPr="00776A70">
        <w:rPr>
          <w:rFonts w:ascii="Arial" w:hAnsi="Arial" w:cs="Arial"/>
          <w:b/>
          <w:bCs/>
          <w:sz w:val="21"/>
          <w:szCs w:val="21"/>
          <w:lang w:val="cs-CZ"/>
        </w:rPr>
        <w:t>ne</w:t>
      </w:r>
      <w:r>
        <w:rPr>
          <w:rFonts w:ascii="Arial" w:hAnsi="Arial" w:cs="Arial"/>
          <w:b/>
          <w:bCs/>
          <w:sz w:val="21"/>
          <w:szCs w:val="21"/>
          <w:lang w:val="cs-CZ"/>
        </w:rPr>
        <w:t>jvětším a nej</w:t>
      </w:r>
      <w:r w:rsidRPr="00776A70">
        <w:rPr>
          <w:rFonts w:ascii="Arial" w:hAnsi="Arial" w:cs="Arial"/>
          <w:b/>
          <w:bCs/>
          <w:sz w:val="21"/>
          <w:szCs w:val="21"/>
          <w:lang w:val="cs-CZ"/>
        </w:rPr>
        <w:t>lukrativn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ějším rostoucím trhem s obnovitelnými zdroji </w:t>
      </w:r>
      <w:r w:rsidRPr="00776A70">
        <w:rPr>
          <w:rFonts w:ascii="Arial" w:hAnsi="Arial" w:cs="Arial"/>
          <w:b/>
          <w:bCs/>
          <w:sz w:val="21"/>
          <w:szCs w:val="21"/>
          <w:lang w:val="cs-CZ"/>
        </w:rPr>
        <w:t>energie</w:t>
      </w:r>
      <w:r w:rsidRPr="00776A70">
        <w:rPr>
          <w:rFonts w:ascii="Arial" w:hAnsi="Arial" w:cs="Arial"/>
          <w:sz w:val="21"/>
          <w:szCs w:val="21"/>
          <w:lang w:val="cs-CZ"/>
        </w:rPr>
        <w:t xml:space="preserve">. </w:t>
      </w:r>
      <w:r>
        <w:rPr>
          <w:rFonts w:ascii="Arial" w:hAnsi="Arial" w:cs="Arial"/>
          <w:color w:val="000000" w:themeColor="text1"/>
          <w:sz w:val="21"/>
          <w:szCs w:val="21"/>
          <w:lang w:val="cs-CZ"/>
        </w:rPr>
        <w:t>Trhem, který je již dlouho jedním z f</w:t>
      </w:r>
      <w:r w:rsidRPr="00776A70">
        <w:rPr>
          <w:rFonts w:ascii="Arial" w:hAnsi="Arial" w:cs="Arial"/>
          <w:color w:val="000000" w:themeColor="text1"/>
          <w:sz w:val="21"/>
          <w:szCs w:val="21"/>
          <w:lang w:val="cs-CZ"/>
        </w:rPr>
        <w:t>avorit</w:t>
      </w:r>
      <w:r>
        <w:rPr>
          <w:rFonts w:ascii="Arial" w:hAnsi="Arial" w:cs="Arial"/>
          <w:color w:val="000000" w:themeColor="text1"/>
          <w:sz w:val="21"/>
          <w:szCs w:val="21"/>
          <w:lang w:val="cs-CZ"/>
        </w:rPr>
        <w:t>ů i</w:t>
      </w:r>
      <w:r w:rsidRPr="00776A70">
        <w:rPr>
          <w:rFonts w:ascii="Arial" w:hAnsi="Arial" w:cs="Arial"/>
          <w:color w:val="000000" w:themeColor="text1"/>
          <w:sz w:val="21"/>
          <w:szCs w:val="21"/>
          <w:lang w:val="cs-CZ"/>
        </w:rPr>
        <w:t>nvestor</w:t>
      </w:r>
      <w:r>
        <w:rPr>
          <w:rFonts w:ascii="Arial" w:hAnsi="Arial" w:cs="Arial"/>
          <w:color w:val="000000" w:themeColor="text1"/>
          <w:sz w:val="21"/>
          <w:szCs w:val="21"/>
          <w:lang w:val="cs-CZ"/>
        </w:rPr>
        <w:t>ů, kteří se zaměřují na udržitelný rozvoj, investují do i</w:t>
      </w:r>
      <w:r w:rsidRPr="00776A70">
        <w:rPr>
          <w:rFonts w:ascii="Arial" w:hAnsi="Arial" w:cs="Arial"/>
          <w:color w:val="000000" w:themeColor="text1"/>
          <w:sz w:val="21"/>
          <w:szCs w:val="21"/>
          <w:lang w:val="cs-CZ"/>
        </w:rPr>
        <w:t>nfrastruktur</w:t>
      </w:r>
      <w:r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y pro </w:t>
      </w:r>
      <w:r w:rsidRPr="004F2122">
        <w:rPr>
          <w:rFonts w:ascii="Arial" w:hAnsi="Arial" w:cs="Arial"/>
          <w:bCs/>
          <w:sz w:val="21"/>
          <w:szCs w:val="21"/>
          <w:lang w:val="cs-CZ"/>
        </w:rPr>
        <w:t>obnoviteln</w:t>
      </w:r>
      <w:r>
        <w:rPr>
          <w:rFonts w:ascii="Arial" w:hAnsi="Arial" w:cs="Arial"/>
          <w:bCs/>
          <w:sz w:val="21"/>
          <w:szCs w:val="21"/>
          <w:lang w:val="cs-CZ"/>
        </w:rPr>
        <w:t>é</w:t>
      </w:r>
      <w:r w:rsidRPr="004F2122">
        <w:rPr>
          <w:rFonts w:ascii="Arial" w:hAnsi="Arial" w:cs="Arial"/>
          <w:bCs/>
          <w:sz w:val="21"/>
          <w:szCs w:val="21"/>
          <w:lang w:val="cs-CZ"/>
        </w:rPr>
        <w:t xml:space="preserve"> zdroj</w:t>
      </w:r>
      <w:r>
        <w:rPr>
          <w:rFonts w:ascii="Arial" w:hAnsi="Arial" w:cs="Arial"/>
          <w:bCs/>
          <w:sz w:val="21"/>
          <w:szCs w:val="21"/>
          <w:lang w:val="cs-CZ"/>
        </w:rPr>
        <w:t>e</w:t>
      </w:r>
      <w:r w:rsidRPr="004F2122">
        <w:rPr>
          <w:rFonts w:ascii="Arial" w:hAnsi="Arial" w:cs="Arial"/>
          <w:bCs/>
          <w:sz w:val="21"/>
          <w:szCs w:val="21"/>
          <w:lang w:val="cs-CZ"/>
        </w:rPr>
        <w:t xml:space="preserve"> energie</w:t>
      </w:r>
      <w:r w:rsidRPr="004F2122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- jako jsou například solární elektrárny - a tudíž </w:t>
      </w:r>
      <w:r w:rsidRPr="00776A70">
        <w:rPr>
          <w:rFonts w:ascii="Arial" w:hAnsi="Arial" w:cs="Arial"/>
          <w:color w:val="000000" w:themeColor="text1"/>
          <w:sz w:val="21"/>
          <w:szCs w:val="21"/>
          <w:lang w:val="cs-CZ"/>
        </w:rPr>
        <w:t>profit</w:t>
      </w:r>
      <w:r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ují z pevnosti a nadprůměrné výnosnosti těchto infrastrukturních aktiv vyznačujících se </w:t>
      </w:r>
      <w:r w:rsidRPr="00776A70">
        <w:rPr>
          <w:rFonts w:ascii="Arial" w:hAnsi="Arial" w:cs="Arial"/>
          <w:color w:val="000000" w:themeColor="text1"/>
          <w:sz w:val="21"/>
          <w:szCs w:val="21"/>
          <w:lang w:val="cs-CZ"/>
        </w:rPr>
        <w:t>stabiln</w:t>
      </w:r>
      <w:r>
        <w:rPr>
          <w:rFonts w:ascii="Arial" w:hAnsi="Arial" w:cs="Arial"/>
          <w:color w:val="000000" w:themeColor="text1"/>
          <w:sz w:val="21"/>
          <w:szCs w:val="21"/>
          <w:lang w:val="cs-CZ"/>
        </w:rPr>
        <w:t>í hodnotou a odolností vůči krizím</w:t>
      </w:r>
      <w:r w:rsidRPr="00776A70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. </w:t>
      </w:r>
      <w:r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To vše v době historicky nízkých úrokových sazeb a prudce kolísajících investičních trhů.  </w:t>
      </w:r>
    </w:p>
    <w:p w14:paraId="63D2EF40" w14:textId="77777777" w:rsidR="000F44D9" w:rsidRPr="005536BF" w:rsidRDefault="000F44D9" w:rsidP="006E2D0B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14:paraId="2E316881" w14:textId="77777777" w:rsidR="00493AB0" w:rsidRPr="005536BF" w:rsidRDefault="009E73C0" w:rsidP="006E2D0B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  <w:r w:rsidRPr="009D26AA">
        <w:rPr>
          <w:rFonts w:ascii="Arial" w:hAnsi="Arial" w:cs="Arial"/>
          <w:sz w:val="21"/>
          <w:szCs w:val="21"/>
          <w:lang w:val="cs-CZ"/>
        </w:rPr>
        <w:t>Indie,</w:t>
      </w:r>
      <w:r>
        <w:rPr>
          <w:rFonts w:ascii="Arial" w:hAnsi="Arial" w:cs="Arial"/>
          <w:sz w:val="21"/>
          <w:szCs w:val="21"/>
          <w:lang w:val="cs-CZ"/>
        </w:rPr>
        <w:t xml:space="preserve"> která je </w:t>
      </w:r>
      <w:r w:rsidRPr="009D26AA">
        <w:rPr>
          <w:rFonts w:ascii="Arial" w:hAnsi="Arial" w:cs="Arial"/>
          <w:b/>
          <w:bCs/>
          <w:sz w:val="21"/>
          <w:szCs w:val="21"/>
          <w:lang w:val="cs-CZ"/>
        </w:rPr>
        <w:t>t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řetím největším spotřebitelem elektřiny na světě, </w:t>
      </w:r>
      <w:r w:rsidRPr="009D26AA">
        <w:rPr>
          <w:rFonts w:ascii="Arial" w:hAnsi="Arial" w:cs="Arial"/>
          <w:bCs/>
          <w:sz w:val="21"/>
          <w:szCs w:val="21"/>
          <w:lang w:val="cs-CZ"/>
        </w:rPr>
        <w:t>avšak zároveň i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 třetím největším producentem emisí </w:t>
      </w:r>
      <w:r w:rsidRPr="009D26AA">
        <w:rPr>
          <w:rFonts w:ascii="Arial" w:hAnsi="Arial" w:cs="Arial"/>
          <w:b/>
          <w:bCs/>
          <w:sz w:val="21"/>
          <w:szCs w:val="21"/>
          <w:lang w:val="cs-CZ"/>
        </w:rPr>
        <w:t>CO</w:t>
      </w:r>
      <w:r w:rsidRPr="009D26AA">
        <w:rPr>
          <w:rFonts w:ascii="Arial" w:hAnsi="Arial" w:cs="Arial"/>
          <w:b/>
          <w:bCs/>
          <w:sz w:val="21"/>
          <w:szCs w:val="21"/>
          <w:vertAlign w:val="subscript"/>
          <w:lang w:val="cs-CZ"/>
        </w:rPr>
        <w:t>2</w:t>
      </w:r>
      <w:r w:rsidRPr="009D26AA">
        <w:rPr>
          <w:rFonts w:ascii="Arial" w:hAnsi="Arial" w:cs="Arial"/>
          <w:sz w:val="21"/>
          <w:szCs w:val="21"/>
          <w:lang w:val="cs-CZ"/>
        </w:rPr>
        <w:t xml:space="preserve">, </w:t>
      </w:r>
      <w:r>
        <w:rPr>
          <w:rFonts w:ascii="Arial" w:hAnsi="Arial" w:cs="Arial"/>
          <w:sz w:val="21"/>
          <w:szCs w:val="21"/>
          <w:lang w:val="cs-CZ"/>
        </w:rPr>
        <w:t xml:space="preserve">bude totiž dál růst. Poroste její hospodářství, obyvatelstvo i její hlad po </w:t>
      </w:r>
      <w:r w:rsidRPr="007E1158">
        <w:rPr>
          <w:rFonts w:ascii="Arial" w:hAnsi="Arial" w:cs="Arial"/>
          <w:sz w:val="21"/>
          <w:szCs w:val="21"/>
          <w:lang w:val="cs-CZ"/>
        </w:rPr>
        <w:t>energi</w:t>
      </w:r>
      <w:r>
        <w:rPr>
          <w:rFonts w:ascii="Arial" w:hAnsi="Arial" w:cs="Arial"/>
          <w:sz w:val="21"/>
          <w:szCs w:val="21"/>
          <w:lang w:val="cs-CZ"/>
        </w:rPr>
        <w:t>i</w:t>
      </w:r>
      <w:r w:rsidRPr="009D26AA">
        <w:rPr>
          <w:rFonts w:ascii="Arial" w:hAnsi="Arial" w:cs="Arial"/>
          <w:sz w:val="21"/>
          <w:szCs w:val="21"/>
          <w:lang w:val="cs-CZ"/>
        </w:rPr>
        <w:t>. Indi</w:t>
      </w:r>
      <w:r>
        <w:rPr>
          <w:rFonts w:ascii="Arial" w:hAnsi="Arial" w:cs="Arial"/>
          <w:sz w:val="21"/>
          <w:szCs w:val="21"/>
          <w:lang w:val="cs-CZ"/>
        </w:rPr>
        <w:t xml:space="preserve">e se ale již naštěstí vydala novým směrem a </w:t>
      </w:r>
      <w:r>
        <w:rPr>
          <w:rFonts w:ascii="Arial" w:hAnsi="Arial" w:cs="Arial"/>
          <w:b/>
          <w:bCs/>
          <w:sz w:val="21"/>
          <w:szCs w:val="21"/>
          <w:lang w:val="cs-CZ"/>
        </w:rPr>
        <w:t>ve velkém stylu</w:t>
      </w:r>
      <w:r w:rsidRPr="009D26AA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>
        <w:rPr>
          <w:rFonts w:ascii="Arial" w:hAnsi="Arial" w:cs="Arial"/>
          <w:sz w:val="21"/>
          <w:szCs w:val="21"/>
          <w:lang w:val="cs-CZ"/>
        </w:rPr>
        <w:t xml:space="preserve">sází </w:t>
      </w:r>
      <w:r w:rsidRPr="008A374E">
        <w:rPr>
          <w:rFonts w:ascii="Arial" w:hAnsi="Arial" w:cs="Arial"/>
          <w:b/>
          <w:sz w:val="21"/>
          <w:szCs w:val="21"/>
          <w:lang w:val="cs-CZ"/>
        </w:rPr>
        <w:t>na</w:t>
      </w:r>
      <w:r>
        <w:rPr>
          <w:rFonts w:ascii="Arial" w:hAnsi="Arial" w:cs="Arial"/>
          <w:sz w:val="21"/>
          <w:szCs w:val="21"/>
          <w:lang w:val="cs-CZ"/>
        </w:rPr>
        <w:t xml:space="preserve"> s</w:t>
      </w:r>
      <w:r w:rsidRPr="009D26AA">
        <w:rPr>
          <w:rFonts w:ascii="Arial" w:hAnsi="Arial" w:cs="Arial"/>
          <w:b/>
          <w:bCs/>
          <w:sz w:val="21"/>
          <w:szCs w:val="21"/>
          <w:lang w:val="cs-CZ"/>
        </w:rPr>
        <w:t>ol</w:t>
      </w:r>
      <w:r>
        <w:rPr>
          <w:rFonts w:ascii="Arial" w:hAnsi="Arial" w:cs="Arial"/>
          <w:b/>
          <w:bCs/>
          <w:sz w:val="21"/>
          <w:szCs w:val="21"/>
          <w:lang w:val="cs-CZ"/>
        </w:rPr>
        <w:t>á</w:t>
      </w:r>
      <w:r w:rsidRPr="009D26AA">
        <w:rPr>
          <w:rFonts w:ascii="Arial" w:hAnsi="Arial" w:cs="Arial"/>
          <w:b/>
          <w:bCs/>
          <w:sz w:val="21"/>
          <w:szCs w:val="21"/>
          <w:lang w:val="cs-CZ"/>
        </w:rPr>
        <w:t>r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ní </w:t>
      </w:r>
      <w:r w:rsidRPr="009D26AA">
        <w:rPr>
          <w:rFonts w:ascii="Arial" w:hAnsi="Arial" w:cs="Arial"/>
          <w:b/>
          <w:bCs/>
          <w:sz w:val="21"/>
          <w:szCs w:val="21"/>
          <w:lang w:val="cs-CZ"/>
        </w:rPr>
        <w:t>energi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i </w:t>
      </w:r>
      <w:r w:rsidRPr="008A374E">
        <w:rPr>
          <w:rFonts w:ascii="Arial" w:hAnsi="Arial" w:cs="Arial"/>
          <w:bCs/>
          <w:sz w:val="21"/>
          <w:szCs w:val="21"/>
          <w:lang w:val="cs-CZ"/>
        </w:rPr>
        <w:t>namísto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>
        <w:rPr>
          <w:rFonts w:ascii="Arial" w:hAnsi="Arial" w:cs="Arial"/>
          <w:sz w:val="21"/>
          <w:szCs w:val="21"/>
          <w:lang w:val="cs-CZ"/>
        </w:rPr>
        <w:t>používání uhlí a ropy</w:t>
      </w:r>
      <w:r w:rsidRPr="009D26AA">
        <w:rPr>
          <w:rFonts w:ascii="Arial" w:hAnsi="Arial" w:cs="Arial"/>
          <w:sz w:val="21"/>
          <w:szCs w:val="21"/>
          <w:lang w:val="cs-CZ"/>
        </w:rPr>
        <w:t xml:space="preserve">. </w:t>
      </w:r>
      <w:r>
        <w:rPr>
          <w:rFonts w:ascii="Arial" w:hAnsi="Arial" w:cs="Arial"/>
          <w:sz w:val="21"/>
          <w:szCs w:val="21"/>
          <w:lang w:val="cs-CZ"/>
        </w:rPr>
        <w:t xml:space="preserve">Tento přechod na jiné druhy </w:t>
      </w:r>
      <w:r w:rsidRPr="009D26AA">
        <w:rPr>
          <w:rFonts w:ascii="Arial" w:hAnsi="Arial" w:cs="Arial"/>
          <w:sz w:val="21"/>
          <w:szCs w:val="21"/>
          <w:lang w:val="cs-CZ"/>
        </w:rPr>
        <w:t>energie</w:t>
      </w:r>
      <w:r>
        <w:rPr>
          <w:rFonts w:ascii="Arial" w:hAnsi="Arial" w:cs="Arial"/>
          <w:sz w:val="21"/>
          <w:szCs w:val="21"/>
          <w:lang w:val="cs-CZ"/>
        </w:rPr>
        <w:t xml:space="preserve"> spolufinancují mezinárodní </w:t>
      </w:r>
      <w:r w:rsidRPr="009D26AA">
        <w:rPr>
          <w:rFonts w:ascii="Arial" w:hAnsi="Arial" w:cs="Arial"/>
          <w:sz w:val="21"/>
          <w:szCs w:val="21"/>
          <w:lang w:val="cs-CZ"/>
        </w:rPr>
        <w:t>investo</w:t>
      </w:r>
      <w:r>
        <w:rPr>
          <w:rFonts w:ascii="Arial" w:hAnsi="Arial" w:cs="Arial"/>
          <w:sz w:val="21"/>
          <w:szCs w:val="21"/>
          <w:lang w:val="cs-CZ"/>
        </w:rPr>
        <w:t>ři</w:t>
      </w:r>
      <w:r w:rsidRPr="009D26AA">
        <w:rPr>
          <w:rFonts w:ascii="Arial" w:hAnsi="Arial" w:cs="Arial"/>
          <w:sz w:val="21"/>
          <w:szCs w:val="21"/>
          <w:lang w:val="cs-CZ"/>
        </w:rPr>
        <w:t xml:space="preserve"> – </w:t>
      </w:r>
      <w:r>
        <w:rPr>
          <w:rFonts w:ascii="Arial" w:hAnsi="Arial" w:cs="Arial"/>
          <w:sz w:val="21"/>
          <w:szCs w:val="21"/>
          <w:lang w:val="cs-CZ"/>
        </w:rPr>
        <w:t xml:space="preserve">a ti také </w:t>
      </w:r>
      <w:r w:rsidRPr="009D26AA">
        <w:rPr>
          <w:rFonts w:ascii="Arial" w:hAnsi="Arial" w:cs="Arial"/>
          <w:b/>
          <w:bCs/>
          <w:sz w:val="21"/>
          <w:szCs w:val="21"/>
          <w:lang w:val="cs-CZ"/>
        </w:rPr>
        <w:t>profit</w:t>
      </w:r>
      <w:r>
        <w:rPr>
          <w:rFonts w:ascii="Arial" w:hAnsi="Arial" w:cs="Arial"/>
          <w:b/>
          <w:bCs/>
          <w:sz w:val="21"/>
          <w:szCs w:val="21"/>
          <w:lang w:val="cs-CZ"/>
        </w:rPr>
        <w:t>ují z </w:t>
      </w:r>
      <w:r w:rsidRPr="009D26AA">
        <w:rPr>
          <w:rFonts w:ascii="Arial" w:hAnsi="Arial" w:cs="Arial"/>
          <w:b/>
          <w:bCs/>
          <w:sz w:val="21"/>
          <w:szCs w:val="21"/>
          <w:lang w:val="cs-CZ"/>
        </w:rPr>
        <w:t>atraktivn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ích výnosů. </w:t>
      </w:r>
    </w:p>
    <w:p w14:paraId="3882F92D" w14:textId="77777777" w:rsidR="00493AB0" w:rsidRPr="005536BF" w:rsidRDefault="00493AB0" w:rsidP="006E2D0B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</w:p>
    <w:p w14:paraId="139E04CC" w14:textId="763F8340" w:rsidR="00FA23E4" w:rsidRPr="005536BF" w:rsidRDefault="009E73C0" w:rsidP="006E2D0B">
      <w:pPr>
        <w:spacing w:line="280" w:lineRule="atLeast"/>
        <w:rPr>
          <w:rFonts w:ascii="Arial" w:hAnsi="Arial" w:cs="Arial"/>
          <w:b/>
          <w:bCs/>
          <w:color w:val="00B0F0"/>
          <w:sz w:val="21"/>
          <w:szCs w:val="21"/>
          <w:lang w:val="cs-CZ"/>
        </w:rPr>
      </w:pPr>
      <w:r w:rsidRPr="0037277F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Profitujte</w:t>
      </w:r>
      <w:r w:rsidR="005536BF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 </w:t>
      </w:r>
      <w:r w:rsidRPr="0037277F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již od </w:t>
      </w:r>
      <w:r w:rsidR="005536BF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50 000</w:t>
      </w:r>
      <w:r w:rsidR="00BE6A22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 </w:t>
      </w:r>
      <w:r w:rsidR="00206367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K</w:t>
      </w:r>
      <w:r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č </w:t>
      </w:r>
      <w:r w:rsidR="005536BF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nebo</w:t>
      </w:r>
      <w:r w:rsidR="005536BF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 10 000 EUR </w:t>
      </w:r>
      <w:r w:rsidRPr="0037277F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z přechodu Indie</w:t>
      </w:r>
      <w:r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 </w:t>
      </w:r>
      <w:r w:rsidRPr="0037277F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n</w:t>
      </w:r>
      <w:r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a jiné energie. </w:t>
      </w:r>
    </w:p>
    <w:p w14:paraId="302ACA98" w14:textId="5B8474FE" w:rsidR="00B557D4" w:rsidRPr="005536BF" w:rsidRDefault="009E73C0" w:rsidP="004B4E30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Pokud se chcete i Vy nadprůměrně a dlouhodobě podílet na budoucnosti Indie v oblasti zelené energie, můžete tak učinit </w:t>
      </w:r>
      <w:r>
        <w:rPr>
          <w:rFonts w:ascii="Arial" w:hAnsi="Arial" w:cs="Arial"/>
          <w:b/>
          <w:bCs/>
          <w:sz w:val="21"/>
          <w:szCs w:val="21"/>
          <w:lang w:val="cs-CZ"/>
        </w:rPr>
        <w:t>již od</w:t>
      </w:r>
      <w:r w:rsidRPr="0037277F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5536BF" w:rsidRPr="00713741">
        <w:rPr>
          <w:rFonts w:ascii="Arial" w:hAnsi="Arial" w:cs="Arial"/>
          <w:b/>
          <w:bCs/>
          <w:sz w:val="21"/>
          <w:szCs w:val="21"/>
          <w:lang w:val="cs-CZ"/>
        </w:rPr>
        <w:t>50</w:t>
      </w:r>
      <w:r w:rsidRPr="00713741">
        <w:rPr>
          <w:rFonts w:ascii="Arial" w:hAnsi="Arial" w:cs="Arial"/>
          <w:b/>
          <w:bCs/>
          <w:sz w:val="21"/>
          <w:szCs w:val="21"/>
          <w:lang w:val="cs-CZ"/>
        </w:rPr>
        <w:t> </w:t>
      </w:r>
      <w:r w:rsidR="00BE6A22" w:rsidRPr="00713741">
        <w:rPr>
          <w:rFonts w:ascii="Arial" w:hAnsi="Arial" w:cs="Arial"/>
          <w:b/>
          <w:bCs/>
          <w:sz w:val="21"/>
          <w:szCs w:val="21"/>
          <w:lang w:val="cs-CZ"/>
        </w:rPr>
        <w:t xml:space="preserve">000 </w:t>
      </w:r>
      <w:r w:rsidR="00206367" w:rsidRPr="00713741">
        <w:rPr>
          <w:rFonts w:ascii="Arial" w:hAnsi="Arial" w:cs="Arial"/>
          <w:b/>
          <w:bCs/>
          <w:sz w:val="21"/>
          <w:szCs w:val="21"/>
          <w:lang w:val="cs-CZ"/>
        </w:rPr>
        <w:t>K</w:t>
      </w:r>
      <w:r w:rsidRPr="00713741">
        <w:rPr>
          <w:rFonts w:ascii="Arial" w:hAnsi="Arial" w:cs="Arial"/>
          <w:b/>
          <w:bCs/>
          <w:sz w:val="21"/>
          <w:szCs w:val="21"/>
          <w:lang w:val="cs-CZ"/>
        </w:rPr>
        <w:t>č</w:t>
      </w:r>
      <w:r w:rsidR="00BE6A22" w:rsidRPr="005536BF">
        <w:rPr>
          <w:rFonts w:ascii="Arial" w:hAnsi="Arial" w:cs="Arial"/>
          <w:sz w:val="21"/>
          <w:szCs w:val="21"/>
          <w:lang w:val="cs-CZ"/>
        </w:rPr>
        <w:t xml:space="preserve"> </w:t>
      </w:r>
      <w:r w:rsidR="005536BF">
        <w:rPr>
          <w:rFonts w:ascii="Arial" w:hAnsi="Arial" w:cs="Arial"/>
          <w:sz w:val="21"/>
          <w:szCs w:val="21"/>
          <w:lang w:val="cs-CZ"/>
        </w:rPr>
        <w:t xml:space="preserve">nebo 10 000 EUR </w:t>
      </w:r>
      <w:r>
        <w:rPr>
          <w:rFonts w:ascii="Arial" w:hAnsi="Arial" w:cs="Arial"/>
          <w:sz w:val="21"/>
          <w:szCs w:val="21"/>
          <w:lang w:val="cs-CZ"/>
        </w:rPr>
        <w:t xml:space="preserve">v rámci akce </w:t>
      </w:r>
      <w:r w:rsidRPr="0037277F">
        <w:rPr>
          <w:rFonts w:ascii="Arial" w:hAnsi="Arial" w:cs="Arial"/>
          <w:sz w:val="21"/>
          <w:szCs w:val="21"/>
          <w:lang w:val="cs-CZ"/>
        </w:rPr>
        <w:t>„Sol</w:t>
      </w:r>
      <w:r>
        <w:rPr>
          <w:rFonts w:ascii="Arial" w:hAnsi="Arial" w:cs="Arial"/>
          <w:sz w:val="21"/>
          <w:szCs w:val="21"/>
          <w:lang w:val="cs-CZ"/>
        </w:rPr>
        <w:t>á</w:t>
      </w:r>
      <w:r w:rsidRPr="0037277F">
        <w:rPr>
          <w:rFonts w:ascii="Arial" w:hAnsi="Arial" w:cs="Arial"/>
          <w:sz w:val="21"/>
          <w:szCs w:val="21"/>
          <w:lang w:val="cs-CZ"/>
        </w:rPr>
        <w:t>r</w:t>
      </w:r>
      <w:r>
        <w:rPr>
          <w:rFonts w:ascii="Arial" w:hAnsi="Arial" w:cs="Arial"/>
          <w:sz w:val="21"/>
          <w:szCs w:val="21"/>
          <w:lang w:val="cs-CZ"/>
        </w:rPr>
        <w:t xml:space="preserve">ní </w:t>
      </w:r>
      <w:r w:rsidRPr="0037277F">
        <w:rPr>
          <w:rFonts w:ascii="Arial" w:hAnsi="Arial" w:cs="Arial"/>
          <w:sz w:val="21"/>
          <w:szCs w:val="21"/>
          <w:lang w:val="cs-CZ"/>
        </w:rPr>
        <w:t xml:space="preserve">sprint </w:t>
      </w:r>
      <w:r>
        <w:rPr>
          <w:rFonts w:ascii="Arial" w:hAnsi="Arial" w:cs="Arial"/>
          <w:sz w:val="21"/>
          <w:szCs w:val="21"/>
          <w:lang w:val="cs-CZ"/>
        </w:rPr>
        <w:t>v </w:t>
      </w:r>
      <w:r w:rsidRPr="0037277F">
        <w:rPr>
          <w:rFonts w:ascii="Arial" w:hAnsi="Arial" w:cs="Arial"/>
          <w:sz w:val="21"/>
          <w:szCs w:val="21"/>
          <w:lang w:val="cs-CZ"/>
        </w:rPr>
        <w:t>Indi</w:t>
      </w:r>
      <w:r>
        <w:rPr>
          <w:rFonts w:ascii="Arial" w:hAnsi="Arial" w:cs="Arial"/>
          <w:sz w:val="21"/>
          <w:szCs w:val="21"/>
          <w:lang w:val="cs-CZ"/>
        </w:rPr>
        <w:t>i</w:t>
      </w:r>
      <w:r w:rsidRPr="0037277F">
        <w:rPr>
          <w:rFonts w:ascii="Arial" w:hAnsi="Arial" w:cs="Arial"/>
          <w:sz w:val="21"/>
          <w:szCs w:val="21"/>
          <w:lang w:val="cs-CZ"/>
        </w:rPr>
        <w:t>“</w:t>
      </w:r>
      <w:r>
        <w:rPr>
          <w:rFonts w:ascii="Arial" w:hAnsi="Arial" w:cs="Arial"/>
          <w:sz w:val="21"/>
          <w:szCs w:val="21"/>
          <w:lang w:val="cs-CZ"/>
        </w:rPr>
        <w:t>, kterou pořádá společnost</w:t>
      </w:r>
      <w:r w:rsidRPr="0037277F">
        <w:rPr>
          <w:rFonts w:ascii="Arial" w:hAnsi="Arial" w:cs="Arial"/>
          <w:sz w:val="21"/>
          <w:szCs w:val="21"/>
          <w:lang w:val="cs-CZ"/>
        </w:rPr>
        <w:t xml:space="preserve"> ThomasLloyd, n</w:t>
      </w:r>
      <w:r>
        <w:rPr>
          <w:rFonts w:ascii="Arial" w:hAnsi="Arial" w:cs="Arial"/>
          <w:sz w:val="21"/>
          <w:szCs w:val="21"/>
          <w:lang w:val="cs-CZ"/>
        </w:rPr>
        <w:t>áš p</w:t>
      </w:r>
      <w:r w:rsidRPr="0037277F">
        <w:rPr>
          <w:rFonts w:ascii="Arial" w:hAnsi="Arial" w:cs="Arial"/>
          <w:sz w:val="21"/>
          <w:szCs w:val="21"/>
          <w:lang w:val="cs-CZ"/>
        </w:rPr>
        <w:t xml:space="preserve">artner </w:t>
      </w:r>
      <w:r>
        <w:rPr>
          <w:rFonts w:ascii="Arial" w:hAnsi="Arial" w:cs="Arial"/>
          <w:sz w:val="21"/>
          <w:szCs w:val="21"/>
          <w:lang w:val="cs-CZ"/>
        </w:rPr>
        <w:t xml:space="preserve">pro udržitelnou </w:t>
      </w:r>
      <w:r w:rsidRPr="0037277F">
        <w:rPr>
          <w:rFonts w:ascii="Arial" w:hAnsi="Arial" w:cs="Arial"/>
          <w:sz w:val="21"/>
          <w:szCs w:val="21"/>
          <w:lang w:val="cs-CZ"/>
        </w:rPr>
        <w:t>infrastruktur</w:t>
      </w:r>
      <w:r>
        <w:rPr>
          <w:rFonts w:ascii="Arial" w:hAnsi="Arial" w:cs="Arial"/>
          <w:sz w:val="21"/>
          <w:szCs w:val="21"/>
          <w:lang w:val="cs-CZ"/>
        </w:rPr>
        <w:t>u</w:t>
      </w:r>
      <w:r w:rsidRPr="0037277F">
        <w:rPr>
          <w:rFonts w:ascii="Arial" w:hAnsi="Arial" w:cs="Arial"/>
          <w:sz w:val="21"/>
          <w:szCs w:val="21"/>
          <w:lang w:val="cs-CZ"/>
        </w:rPr>
        <w:t xml:space="preserve">. </w:t>
      </w:r>
      <w:r>
        <w:rPr>
          <w:rFonts w:ascii="Arial" w:hAnsi="Arial" w:cs="Arial"/>
          <w:sz w:val="21"/>
          <w:szCs w:val="21"/>
          <w:lang w:val="cs-CZ"/>
        </w:rPr>
        <w:t>Více informací naleznete pod tímto odkazem</w:t>
      </w:r>
      <w:r w:rsidR="00B557D4" w:rsidRPr="005536BF">
        <w:rPr>
          <w:rFonts w:ascii="Arial" w:hAnsi="Arial" w:cs="Arial"/>
          <w:sz w:val="21"/>
          <w:szCs w:val="21"/>
          <w:lang w:val="cs-CZ"/>
        </w:rPr>
        <w:t xml:space="preserve">: </w:t>
      </w:r>
      <w:hyperlink r:id="rId5" w:history="1">
        <w:r w:rsidR="00CD48C1" w:rsidRPr="00CD48C1">
          <w:rPr>
            <w:rStyle w:val="Hyperlink"/>
            <w:rFonts w:ascii="Arial" w:hAnsi="Arial" w:cs="Arial"/>
            <w:b/>
            <w:bCs/>
            <w:sz w:val="21"/>
            <w:szCs w:val="21"/>
            <w:lang w:val="cs-CZ"/>
          </w:rPr>
          <w:t>https://www.thomas-lloyd-india.solar/cs/</w:t>
        </w:r>
      </w:hyperlink>
    </w:p>
    <w:p w14:paraId="74AB03CE" w14:textId="77777777" w:rsidR="00755967" w:rsidRPr="005536BF" w:rsidRDefault="00755967" w:rsidP="006E2D0B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</w:p>
    <w:p w14:paraId="5FBDE6D4" w14:textId="77777777" w:rsidR="003166FE" w:rsidRPr="00713741" w:rsidRDefault="003166FE" w:rsidP="006E2D0B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ThomasLloyd – s</w:t>
      </w:r>
      <w:r w:rsidR="00B46E79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polehlivý pr</w:t>
      </w:r>
      <w:r w:rsidR="00FA23E4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odukt</w:t>
      </w:r>
      <w:r w:rsidR="00B46E79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ový </w:t>
      </w:r>
      <w:r w:rsidR="00FA23E4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partner </w:t>
      </w:r>
      <w:r w:rsidR="00B46E79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s vysokou odborností </w:t>
      </w:r>
      <w:r w:rsidR="007B43B7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 xml:space="preserve">a specializací </w:t>
      </w:r>
      <w:r w:rsidR="00B46E79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v oblasti i</w:t>
      </w:r>
      <w:r w:rsidR="00FA23E4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nvest</w:t>
      </w:r>
      <w:r w:rsidR="00B46E79" w:rsidRPr="00713741">
        <w:rPr>
          <w:rFonts w:ascii="Arial" w:hAnsi="Arial" w:cs="Arial"/>
          <w:b/>
          <w:bCs/>
          <w:color w:val="000000" w:themeColor="text1"/>
          <w:sz w:val="23"/>
          <w:szCs w:val="23"/>
          <w:lang w:val="cs-CZ"/>
        </w:rPr>
        <w:t>ic</w:t>
      </w:r>
    </w:p>
    <w:p w14:paraId="134D2990" w14:textId="77777777" w:rsidR="00CF43C6" w:rsidRPr="00713741" w:rsidRDefault="005F5C23" w:rsidP="006E2D0B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Prostřednictvím svých rozmanitých investičních řešení otevírá společnost ThomasLloyd j</w:t>
      </w:r>
      <w:r w:rsidR="00B46E79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iž od roku</w:t>
      </w:r>
      <w:r w:rsidR="00526B6C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2011 </w:t>
      </w:r>
      <w:r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soukromým a institucionálním investorům, kteří se zaměřují na udržitelný rozvoj, trh s obnovitelnými zdroji e</w:t>
      </w:r>
      <w:r w:rsidR="00526B6C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nergie</w:t>
      </w:r>
      <w:r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a umožňuje jim dosahovat </w:t>
      </w:r>
      <w:r w:rsidRPr="00713741">
        <w:rPr>
          <w:rFonts w:ascii="Arial" w:hAnsi="Arial" w:cs="Arial"/>
          <w:b/>
          <w:bCs/>
          <w:color w:val="000000" w:themeColor="text1"/>
          <w:sz w:val="21"/>
          <w:szCs w:val="21"/>
          <w:lang w:val="cs-CZ"/>
        </w:rPr>
        <w:t xml:space="preserve">v průměru dvoumístných výnosů </w:t>
      </w:r>
      <w:r w:rsidR="001A4534" w:rsidRPr="00713741">
        <w:rPr>
          <w:rFonts w:ascii="Arial" w:hAnsi="Arial" w:cs="Arial"/>
          <w:b/>
          <w:bCs/>
          <w:color w:val="000000" w:themeColor="text1"/>
          <w:sz w:val="21"/>
          <w:szCs w:val="21"/>
          <w:lang w:val="cs-CZ"/>
        </w:rPr>
        <w:t xml:space="preserve">– </w:t>
      </w:r>
      <w:r w:rsidRPr="00713741">
        <w:rPr>
          <w:rFonts w:ascii="Arial" w:hAnsi="Arial" w:cs="Arial"/>
          <w:b/>
          <w:bCs/>
          <w:color w:val="000000" w:themeColor="text1"/>
          <w:sz w:val="21"/>
          <w:szCs w:val="21"/>
          <w:lang w:val="cs-CZ"/>
        </w:rPr>
        <w:t>a to rok co rok</w:t>
      </w:r>
      <w:r w:rsidR="00526B6C" w:rsidRPr="00713741">
        <w:rPr>
          <w:rFonts w:ascii="Arial" w:hAnsi="Arial" w:cs="Arial"/>
          <w:b/>
          <w:bCs/>
          <w:color w:val="000000" w:themeColor="text1"/>
          <w:sz w:val="21"/>
          <w:szCs w:val="21"/>
          <w:lang w:val="cs-CZ"/>
        </w:rPr>
        <w:t>.</w:t>
      </w:r>
      <w:r w:rsidR="00526B6C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  <w:r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Tento akreditovaný partner IFC - člena Světové banky - a autorizovaný partner Evropské investiční banky za tímto účelem úspěšně </w:t>
      </w:r>
      <w:r w:rsidR="00526B6C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projekt</w:t>
      </w:r>
      <w:r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uje, staví a provozuje projekty v oblasti udržitelné i</w:t>
      </w:r>
      <w:r w:rsidR="003166FE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nfrastruktur</w:t>
      </w:r>
      <w:r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y</w:t>
      </w:r>
      <w:r w:rsidR="003166FE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, </w:t>
      </w:r>
      <w:r w:rsidR="001F4717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mezi nimi například </w:t>
      </w:r>
      <w:r w:rsidR="003166FE" w:rsidRPr="00713741">
        <w:rPr>
          <w:rFonts w:ascii="Arial" w:hAnsi="Arial" w:cs="Arial"/>
          <w:b/>
          <w:bCs/>
          <w:color w:val="000000" w:themeColor="text1"/>
          <w:sz w:val="21"/>
          <w:szCs w:val="21"/>
          <w:lang w:val="cs-CZ"/>
        </w:rPr>
        <w:t>se</w:t>
      </w:r>
      <w:r w:rsidR="001F4717" w:rsidRPr="00713741">
        <w:rPr>
          <w:rFonts w:ascii="Arial" w:hAnsi="Arial" w:cs="Arial"/>
          <w:b/>
          <w:bCs/>
          <w:color w:val="000000" w:themeColor="text1"/>
          <w:sz w:val="21"/>
          <w:szCs w:val="21"/>
          <w:lang w:val="cs-CZ"/>
        </w:rPr>
        <w:t xml:space="preserve">dm velkokapacitních solárních elektráren jen v samotné </w:t>
      </w:r>
      <w:r w:rsidR="003166FE" w:rsidRPr="00713741">
        <w:rPr>
          <w:rFonts w:ascii="Arial" w:hAnsi="Arial" w:cs="Arial"/>
          <w:b/>
          <w:bCs/>
          <w:color w:val="000000" w:themeColor="text1"/>
          <w:sz w:val="21"/>
          <w:szCs w:val="21"/>
          <w:lang w:val="cs-CZ"/>
        </w:rPr>
        <w:t>Indi</w:t>
      </w:r>
      <w:r w:rsidR="001F4717" w:rsidRPr="00713741">
        <w:rPr>
          <w:rFonts w:ascii="Arial" w:hAnsi="Arial" w:cs="Arial"/>
          <w:b/>
          <w:bCs/>
          <w:color w:val="000000" w:themeColor="text1"/>
          <w:sz w:val="21"/>
          <w:szCs w:val="21"/>
          <w:lang w:val="cs-CZ"/>
        </w:rPr>
        <w:t>i</w:t>
      </w:r>
      <w:r w:rsidR="003166FE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. </w:t>
      </w:r>
      <w:r w:rsidR="001F4717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A činí tak i v době p</w:t>
      </w:r>
      <w:r w:rsidR="003166FE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andemie</w:t>
      </w:r>
      <w:r w:rsidR="00FE6891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, neboť mu to</w:t>
      </w:r>
      <w:r w:rsidR="001F4717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  <w:r w:rsidR="00FE6891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u</w:t>
      </w:r>
      <w:r w:rsidR="001F4717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možňují </w:t>
      </w:r>
      <w:r w:rsidR="001F4717" w:rsidRPr="00713741">
        <w:rPr>
          <w:rFonts w:ascii="Arial" w:hAnsi="Arial" w:cs="Arial"/>
          <w:bCs/>
          <w:color w:val="000000" w:themeColor="text1"/>
          <w:sz w:val="21"/>
          <w:szCs w:val="21"/>
          <w:lang w:val="cs-CZ"/>
        </w:rPr>
        <w:t>vládní rozhodnutí, podle kterých představují všechny p</w:t>
      </w:r>
      <w:r w:rsidR="003166FE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rojekt</w:t>
      </w:r>
      <w:r w:rsidR="001F4717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y a elektrárny </w:t>
      </w:r>
      <w:r w:rsidR="003166FE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ThomasLloyd </w:t>
      </w:r>
      <w:r w:rsidR="001F4717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>nepostradatelnou i</w:t>
      </w:r>
      <w:r w:rsidR="00526B6C" w:rsidRPr="00713741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nfrastrukturu. </w:t>
      </w:r>
    </w:p>
    <w:p w14:paraId="124024ED" w14:textId="77777777" w:rsidR="00A420B2" w:rsidRPr="005536BF" w:rsidRDefault="00A420B2" w:rsidP="006E2D0B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</w:p>
    <w:p w14:paraId="41D540A2" w14:textId="77777777" w:rsidR="00063943" w:rsidRPr="005536BF" w:rsidRDefault="009E73C0" w:rsidP="006E2D0B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Velmi rád/a Vám nezávažně odpovím na veškeré Vaše otázky týkající se investičního řešení </w:t>
      </w:r>
      <w:r w:rsidRPr="00EF592A">
        <w:rPr>
          <w:rFonts w:ascii="Arial" w:hAnsi="Arial" w:cs="Arial"/>
          <w:sz w:val="21"/>
          <w:szCs w:val="21"/>
          <w:lang w:val="cs-CZ"/>
        </w:rPr>
        <w:t>ThomasLloyd</w:t>
      </w:r>
      <w:r>
        <w:rPr>
          <w:rFonts w:ascii="Arial" w:hAnsi="Arial" w:cs="Arial"/>
          <w:sz w:val="21"/>
          <w:szCs w:val="21"/>
          <w:lang w:val="cs-CZ"/>
        </w:rPr>
        <w:t>, které pro Vás bude nejvíce vhodné</w:t>
      </w:r>
      <w:r w:rsidR="00A420B2" w:rsidRPr="005536BF">
        <w:rPr>
          <w:rFonts w:ascii="Arial" w:hAnsi="Arial" w:cs="Arial"/>
          <w:sz w:val="21"/>
          <w:szCs w:val="21"/>
          <w:lang w:val="cs-CZ"/>
        </w:rPr>
        <w:t>.</w:t>
      </w:r>
    </w:p>
    <w:p w14:paraId="2D1D6AF5" w14:textId="77777777" w:rsidR="00A420B2" w:rsidRPr="005536BF" w:rsidRDefault="00A420B2" w:rsidP="006E2D0B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</w:p>
    <w:p w14:paraId="5C9D0641" w14:textId="77777777" w:rsidR="00B46E79" w:rsidRPr="00EF592A" w:rsidRDefault="00B46E79" w:rsidP="00B46E79">
      <w:pPr>
        <w:spacing w:line="280" w:lineRule="atLeast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>S přátelským pozdravem</w:t>
      </w:r>
    </w:p>
    <w:p w14:paraId="0F05CFDF" w14:textId="77777777" w:rsidR="00B22A16" w:rsidRDefault="00B46E79" w:rsidP="00B46E79">
      <w:pPr>
        <w:spacing w:line="28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cs-CZ"/>
        </w:rPr>
        <w:t>Vaše jméno</w:t>
      </w:r>
    </w:p>
    <w:p w14:paraId="6D0452D5" w14:textId="77777777" w:rsidR="006E2D0B" w:rsidRPr="00FA23E4" w:rsidRDefault="006E2D0B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sectPr w:rsidR="006E2D0B" w:rsidRPr="00FA23E4" w:rsidSect="006779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0563"/>
    <w:multiLevelType w:val="hybridMultilevel"/>
    <w:tmpl w:val="D0F044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0"/>
    <w:rsid w:val="00020356"/>
    <w:rsid w:val="00063943"/>
    <w:rsid w:val="000F44D9"/>
    <w:rsid w:val="00155B0D"/>
    <w:rsid w:val="001671BD"/>
    <w:rsid w:val="001A4534"/>
    <w:rsid w:val="001F147B"/>
    <w:rsid w:val="001F4717"/>
    <w:rsid w:val="00206367"/>
    <w:rsid w:val="00216BEA"/>
    <w:rsid w:val="002752BD"/>
    <w:rsid w:val="003166FE"/>
    <w:rsid w:val="00355ADB"/>
    <w:rsid w:val="003B7DFE"/>
    <w:rsid w:val="00493AB0"/>
    <w:rsid w:val="004B4E30"/>
    <w:rsid w:val="00526B6C"/>
    <w:rsid w:val="00527327"/>
    <w:rsid w:val="005341A4"/>
    <w:rsid w:val="005536BF"/>
    <w:rsid w:val="005832CE"/>
    <w:rsid w:val="005F5C23"/>
    <w:rsid w:val="006779DE"/>
    <w:rsid w:val="006D6588"/>
    <w:rsid w:val="006E2D0B"/>
    <w:rsid w:val="00713741"/>
    <w:rsid w:val="0073650D"/>
    <w:rsid w:val="00755967"/>
    <w:rsid w:val="0078078B"/>
    <w:rsid w:val="00781CC0"/>
    <w:rsid w:val="007B43B7"/>
    <w:rsid w:val="008045A1"/>
    <w:rsid w:val="009C101A"/>
    <w:rsid w:val="009D3E88"/>
    <w:rsid w:val="009E73C0"/>
    <w:rsid w:val="00A420B2"/>
    <w:rsid w:val="00AE6C22"/>
    <w:rsid w:val="00B132CB"/>
    <w:rsid w:val="00B22A16"/>
    <w:rsid w:val="00B46685"/>
    <w:rsid w:val="00B46E79"/>
    <w:rsid w:val="00B557D4"/>
    <w:rsid w:val="00B646A5"/>
    <w:rsid w:val="00B70906"/>
    <w:rsid w:val="00B75AC0"/>
    <w:rsid w:val="00BE6A22"/>
    <w:rsid w:val="00CD402B"/>
    <w:rsid w:val="00CD48C1"/>
    <w:rsid w:val="00CF43C6"/>
    <w:rsid w:val="00E84528"/>
    <w:rsid w:val="00F02803"/>
    <w:rsid w:val="00FA23E4"/>
    <w:rsid w:val="00FE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4563"/>
  <w15:docId w15:val="{A5093989-6779-CB46-BA40-1FC6C649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66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7D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063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63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63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63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636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D48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mas-lloyd-india.solar/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von Bomhard</dc:creator>
  <cp:lastModifiedBy>Andreas von Bomhard</cp:lastModifiedBy>
  <cp:revision>4</cp:revision>
  <dcterms:created xsi:type="dcterms:W3CDTF">2021-06-02T10:43:00Z</dcterms:created>
  <dcterms:modified xsi:type="dcterms:W3CDTF">2021-06-02T11:06:00Z</dcterms:modified>
</cp:coreProperties>
</file>